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安徽中澳科技职业学院2020年高职扩招考试</w:t>
      </w: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线上考试系统使用手册（手机端）</w:t>
      </w:r>
      <w:bookmarkStart w:id="0" w:name="_GoBack"/>
      <w:bookmarkEnd w:id="0"/>
    </w:p>
    <w:p/>
    <w:p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安装登录</w:t>
      </w:r>
    </w:p>
    <w:p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安装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宋体" w:hAnsi="宋体" w:eastAsia="宋体" w:cs="Times New Roman"/>
          <w:kern w:val="2"/>
          <w:sz w:val="28"/>
          <w:szCs w:val="28"/>
          <w:lang w:eastAsia="zh-CN" w:bidi="ar"/>
        </w:rPr>
      </w:pPr>
      <w:r>
        <w:rPr>
          <w:sz w:val="28"/>
          <w:szCs w:val="28"/>
        </w:rPr>
        <w:t>安徽中澳科技职业学院线上考试系统支持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"/>
        </w:rPr>
        <w:t>Android和IOS两大移动操作系统</w:t>
      </w:r>
      <w:r>
        <w:rPr>
          <w:rFonts w:hint="default" w:ascii="宋体" w:hAnsi="宋体" w:eastAsia="宋体" w:cs="Times New Roman"/>
          <w:kern w:val="2"/>
          <w:sz w:val="28"/>
          <w:szCs w:val="28"/>
          <w:lang w:eastAsia="zh-CN" w:bidi="ar"/>
        </w:rPr>
        <w:t>，可通过以下两种方式下载安装。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right="0"/>
        <w:jc w:val="left"/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①应用市场搜索“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学习通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”，查找到图标为</w:t>
      </w:r>
      <w:r>
        <w:rPr>
          <w:sz w:val="28"/>
          <w:szCs w:val="28"/>
        </w:rPr>
        <w:drawing>
          <wp:inline distT="0" distB="0" distL="114300" distR="114300">
            <wp:extent cx="330200" cy="330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的App，下载并安装。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fldChar w:fldCharType="begin"/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instrText xml:space="preserve"> HYPERLINK "https://mooc1-api.zhexuezj.cn/" \l "point_4" </w:instrTex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fldChar w:fldCharType="separate"/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②扫描下面的二维码，跳转到对应链接下载App并安装（如用微信扫描二维码请选择在浏览器打开）</w:t>
      </w:r>
    </w:p>
    <w:p>
      <w:pPr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2832100" cy="2628900"/>
            <wp:effectExtent l="0" t="0" r="12700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注意：Android系统用户通过</w:t>
      </w:r>
      <w:r>
        <w:rPr>
          <w:rFonts w:hint="default" w:ascii="宋体" w:hAnsi="宋体" w:eastAsia="宋体" w:cs="宋体"/>
          <w:kern w:val="2"/>
          <w:sz w:val="28"/>
          <w:szCs w:val="28"/>
          <w:lang w:eastAsia="zh-CN" w:bidi="ar"/>
        </w:rPr>
        <w:t>以上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两种方式下载安装时若提示“未知应用来源”，请确认继续安装；IOS系统用户安装时需要动态验证，按照系统提示进行操作即可。</w:t>
      </w:r>
      <w:r>
        <w:rPr>
          <w:rFonts w:hint="default" w:ascii="宋体" w:hAnsi="宋体" w:eastAsia="宋体" w:cs="宋体"/>
          <w:kern w:val="2"/>
          <w:sz w:val="28"/>
          <w:szCs w:val="28"/>
          <w:lang w:eastAsia="zh-CN" w:bidi="ar"/>
        </w:rPr>
        <w:t>（注意：请确保</w:t>
      </w:r>
      <w:r>
        <w:rPr>
          <w:rFonts w:hint="default" w:ascii="宋体" w:hAnsi="宋体" w:eastAsia="宋体" w:cs="宋体"/>
          <w:color w:val="FF0000"/>
          <w:kern w:val="2"/>
          <w:sz w:val="28"/>
          <w:szCs w:val="28"/>
          <w:lang w:eastAsia="zh-CN" w:bidi="ar"/>
        </w:rPr>
        <w:t>学习通APP版本为4.7</w:t>
      </w:r>
      <w:r>
        <w:rPr>
          <w:rFonts w:hint="default" w:ascii="宋体" w:hAnsi="宋体" w:eastAsia="宋体" w:cs="宋体"/>
          <w:kern w:val="2"/>
          <w:sz w:val="28"/>
          <w:szCs w:val="28"/>
          <w:lang w:eastAsia="zh-CN" w:bidi="ar"/>
        </w:rPr>
        <w:t>）</w:t>
      </w:r>
    </w:p>
    <w:p>
      <w:pPr>
        <w:keepNext w:val="0"/>
        <w:keepLines w:val="0"/>
        <w:widowControl/>
        <w:suppressLineNumbers w:val="0"/>
        <w:jc w:val="both"/>
        <w:rPr>
          <w:rFonts w:hint="default"/>
          <w:sz w:val="28"/>
          <w:szCs w:val="28"/>
          <w:lang w:eastAsia="zh-CN"/>
        </w:rPr>
      </w:pPr>
    </w:p>
    <w:p>
      <w:pPr>
        <w:rPr>
          <w:rFonts w:hint="default"/>
          <w:sz w:val="28"/>
          <w:szCs w:val="28"/>
          <w:lang w:eastAsia="zh-CN"/>
        </w:rPr>
      </w:pPr>
      <w:r>
        <w:rPr>
          <w:rFonts w:hint="default"/>
          <w:sz w:val="28"/>
          <w:szCs w:val="28"/>
          <w:lang w:eastAsia="zh-CN"/>
        </w:rPr>
        <w:br w:type="page"/>
      </w:r>
    </w:p>
    <w:p>
      <w:pPr>
        <w:pStyle w:val="4"/>
        <w:keepNext w:val="0"/>
        <w:keepLines w:val="0"/>
        <w:widowControl/>
        <w:suppressLineNumbers w:val="0"/>
        <w:rPr>
          <w:rFonts w:hint="default"/>
          <w:sz w:val="28"/>
          <w:szCs w:val="28"/>
          <w:lang w:eastAsia="zh-CN"/>
        </w:rPr>
      </w:pPr>
      <w:r>
        <w:rPr>
          <w:rFonts w:hint="default" w:asciiTheme="minorHAnsi" w:hAnsiTheme="minorHAnsi" w:eastAsiaTheme="minorEastAsia" w:cstheme="minorBidi"/>
          <w:b/>
          <w:bCs/>
          <w:kern w:val="2"/>
          <w:sz w:val="28"/>
          <w:szCs w:val="28"/>
          <w:lang w:eastAsia="zh-CN" w:bidi="ar-SA"/>
        </w:rPr>
        <w:t>2.</w:t>
      </w:r>
      <w:r>
        <w:rPr>
          <w:rFonts w:hint="default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登录学习通</w:t>
      </w:r>
      <w:r>
        <w:rPr>
          <w:rFonts w:hint="default"/>
          <w:sz w:val="28"/>
          <w:szCs w:val="28"/>
          <w:lang w:eastAsia="zh-CN"/>
        </w:rPr>
        <w:t>（这一步特别注意：千万不要点击“新用户注册”或“手机验证码登录”，直接点击最下方“</w:t>
      </w:r>
      <w:r>
        <w:rPr>
          <w:rFonts w:hint="default"/>
          <w:b/>
          <w:bCs/>
          <w:sz w:val="28"/>
          <w:szCs w:val="28"/>
          <w:lang w:eastAsia="zh-CN"/>
        </w:rPr>
        <w:t>其他登录方式</w:t>
      </w:r>
      <w:r>
        <w:rPr>
          <w:rFonts w:hint="default"/>
          <w:sz w:val="28"/>
          <w:szCs w:val="28"/>
          <w:lang w:eastAsia="zh-CN"/>
        </w:rPr>
        <w:t>”。</w:t>
      </w:r>
      <w:r>
        <w:rPr>
          <w:rFonts w:hint="default"/>
          <w:color w:val="000000"/>
          <w:sz w:val="28"/>
          <w:szCs w:val="28"/>
          <w:lang w:eastAsia="zh-CN"/>
        </w:rPr>
        <w:t>已使用手机号登录并绑定学号的同学无需担心，校考试系统后台统一解除绑定，按照本指南提示登录方式操作即可。若因</w:t>
      </w:r>
      <w:r>
        <w:rPr>
          <w:rFonts w:hint="default"/>
          <w:sz w:val="28"/>
          <w:szCs w:val="28"/>
          <w:lang w:eastAsia="zh-CN"/>
        </w:rPr>
        <w:t>此步骤操作有误导致无法收到考试通知，后果自负）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（1）选择“</w:t>
      </w:r>
      <w:r>
        <w:rPr>
          <w:b/>
          <w:bCs/>
          <w:color w:val="0000FF"/>
          <w:sz w:val="28"/>
          <w:szCs w:val="28"/>
        </w:rPr>
        <w:t>其他登录方式</w:t>
      </w:r>
      <w:r>
        <w:rPr>
          <w:sz w:val="28"/>
          <w:szCs w:val="28"/>
        </w:rPr>
        <w:t>”，依次输入“</w:t>
      </w:r>
      <w:r>
        <w:rPr>
          <w:color w:val="0000FF"/>
          <w:sz w:val="28"/>
          <w:szCs w:val="28"/>
        </w:rPr>
        <w:t>安徽中澳科技职业学院</w:t>
      </w:r>
      <w:r>
        <w:rPr>
          <w:sz w:val="28"/>
          <w:szCs w:val="28"/>
        </w:rPr>
        <w:t>”、“</w:t>
      </w:r>
      <w:r>
        <w:rPr>
          <w:color w:val="0000FF"/>
          <w:sz w:val="28"/>
          <w:szCs w:val="28"/>
        </w:rPr>
        <w:t>身份证后</w:t>
      </w:r>
      <w:r>
        <w:rPr>
          <w:rFonts w:hint="eastAsia"/>
          <w:color w:val="0000FF"/>
          <w:sz w:val="28"/>
          <w:szCs w:val="28"/>
          <w:lang w:val="en-US" w:eastAsia="zh-CN"/>
        </w:rPr>
        <w:t>8</w:t>
      </w:r>
      <w:r>
        <w:rPr>
          <w:color w:val="0000FF"/>
          <w:sz w:val="28"/>
          <w:szCs w:val="28"/>
        </w:rPr>
        <w:t>位</w:t>
      </w:r>
      <w:r>
        <w:rPr>
          <w:sz w:val="28"/>
          <w:szCs w:val="28"/>
        </w:rPr>
        <w:t>”、“</w:t>
      </w:r>
      <w:r>
        <w:rPr>
          <w:color w:val="0000FF"/>
          <w:sz w:val="28"/>
          <w:szCs w:val="28"/>
        </w:rPr>
        <w:t>身份证后</w:t>
      </w:r>
      <w:r>
        <w:rPr>
          <w:rFonts w:hint="eastAsia"/>
          <w:color w:val="0000FF"/>
          <w:sz w:val="28"/>
          <w:szCs w:val="28"/>
          <w:lang w:val="en-US" w:eastAsia="zh-CN"/>
        </w:rPr>
        <w:t>8</w:t>
      </w:r>
      <w:r>
        <w:rPr>
          <w:color w:val="0000FF"/>
          <w:sz w:val="28"/>
          <w:szCs w:val="28"/>
        </w:rPr>
        <w:t>位</w:t>
      </w:r>
      <w:r>
        <w:rPr>
          <w:sz w:val="28"/>
          <w:szCs w:val="28"/>
        </w:rPr>
        <w:t>”，点击登录。（备注：若身份证末位为X，以数字0代替，如</w:t>
      </w:r>
      <w:r>
        <w:rPr>
          <w:rFonts w:hint="eastAsia"/>
          <w:sz w:val="28"/>
          <w:szCs w:val="28"/>
          <w:lang w:val="en-US" w:eastAsia="zh-CN"/>
        </w:rPr>
        <w:t>1234567X</w:t>
      </w:r>
      <w:r>
        <w:rPr>
          <w:sz w:val="28"/>
          <w:szCs w:val="28"/>
        </w:rPr>
        <w:t>替换后为1234</w:t>
      </w:r>
      <w:r>
        <w:rPr>
          <w:rFonts w:hint="eastAsia"/>
          <w:sz w:val="28"/>
          <w:szCs w:val="28"/>
          <w:lang w:val="en-US" w:eastAsia="zh-CN"/>
        </w:rPr>
        <w:t>5670</w:t>
      </w:r>
      <w:r>
        <w:rPr>
          <w:sz w:val="28"/>
          <w:szCs w:val="28"/>
        </w:rPr>
        <w:t>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/>
          <w:sz w:val="28"/>
          <w:szCs w:val="28"/>
          <w:lang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13970</wp:posOffset>
            </wp:positionV>
            <wp:extent cx="2443480" cy="4913630"/>
            <wp:effectExtent l="0" t="0" r="13970" b="127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49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372995" cy="4862195"/>
            <wp:effectExtent l="9525" t="9525" r="17780" b="24130"/>
            <wp:docPr id="5" name="图片 5" descr="C:\Users\Admin\Desktop\考试截图\1.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\Desktop\考试截图\1.png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4862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/>
          <w:sz w:val="28"/>
          <w:szCs w:val="28"/>
          <w:lang w:eastAsia="zh-CN"/>
        </w:rPr>
      </w:pPr>
      <w:r>
        <w:rPr>
          <w:rFonts w:hint="default"/>
          <w:sz w:val="28"/>
          <w:szCs w:val="28"/>
          <w:lang w:eastAsia="zh-CN"/>
        </w:rPr>
        <w:t>（2）完善信息处，请务必点击“</w:t>
      </w:r>
      <w:r>
        <w:rPr>
          <w:rFonts w:hint="default"/>
          <w:color w:val="0000FF"/>
          <w:sz w:val="28"/>
          <w:szCs w:val="28"/>
          <w:lang w:eastAsia="zh-CN"/>
        </w:rPr>
        <w:t>跳过</w:t>
      </w:r>
      <w:r>
        <w:rPr>
          <w:rFonts w:hint="default"/>
          <w:sz w:val="28"/>
          <w:szCs w:val="28"/>
          <w:lang w:eastAsia="zh-CN"/>
        </w:rPr>
        <w:t>” 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/>
          <w:color w:val="FF0000"/>
          <w:sz w:val="28"/>
          <w:szCs w:val="28"/>
          <w:lang w:eastAsia="zh-CN"/>
        </w:rPr>
      </w:pPr>
      <w:r>
        <w:rPr>
          <w:rFonts w:hint="default"/>
          <w:color w:val="FF0000"/>
          <w:sz w:val="28"/>
          <w:szCs w:val="28"/>
          <w:lang w:eastAsia="zh-CN"/>
        </w:rPr>
        <w:t>（特别提醒：请不要输入手机号获取验证码，若因此步骤操作有误导致无法收到考试通知，后果自负）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</w:pPr>
      <w:r>
        <w:drawing>
          <wp:inline distT="0" distB="0" distL="114300" distR="114300">
            <wp:extent cx="2331720" cy="4768215"/>
            <wp:effectExtent l="9525" t="9525" r="20955" b="22860"/>
            <wp:docPr id="10" name="图片 6" descr="C:\Users\Admin\Desktop\考试截图\3.p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C:\Users\Admin\Desktop\考试截图\3.png3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4768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/>
          <w:sz w:val="28"/>
          <w:szCs w:val="28"/>
          <w:lang w:eastAsia="zh-CN"/>
        </w:rPr>
      </w:pPr>
      <w:r>
        <w:rPr>
          <w:rFonts w:hint="default"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/>
          <w:b/>
          <w:bCs/>
          <w:sz w:val="28"/>
          <w:szCs w:val="28"/>
          <w:lang w:eastAsia="zh-CN"/>
        </w:rPr>
      </w:pPr>
      <w:r>
        <w:rPr>
          <w:rFonts w:hint="default"/>
          <w:b/>
          <w:bCs/>
          <w:sz w:val="28"/>
          <w:szCs w:val="28"/>
          <w:lang w:eastAsia="zh-CN"/>
        </w:rPr>
        <w:t>考试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/>
          <w:sz w:val="28"/>
          <w:szCs w:val="28"/>
          <w:lang w:eastAsia="zh-CN"/>
        </w:rPr>
      </w:pPr>
      <w:r>
        <w:rPr>
          <w:rFonts w:hint="default"/>
          <w:sz w:val="28"/>
          <w:szCs w:val="28"/>
          <w:lang w:eastAsia="zh-CN"/>
        </w:rPr>
        <w:t>点击最下方“</w:t>
      </w:r>
      <w:r>
        <w:rPr>
          <w:rFonts w:hint="default"/>
          <w:color w:val="0000FF"/>
          <w:sz w:val="28"/>
          <w:szCs w:val="28"/>
          <w:lang w:eastAsia="zh-CN"/>
        </w:rPr>
        <w:t>消息</w:t>
      </w:r>
      <w:r>
        <w:rPr>
          <w:rFonts w:hint="default"/>
          <w:sz w:val="28"/>
          <w:szCs w:val="28"/>
          <w:lang w:eastAsia="zh-CN"/>
        </w:rPr>
        <w:t>”，消息栏中选择“</w:t>
      </w:r>
      <w:r>
        <w:rPr>
          <w:rFonts w:hint="default"/>
          <w:color w:val="0000FF"/>
          <w:sz w:val="28"/>
          <w:szCs w:val="28"/>
          <w:lang w:eastAsia="zh-CN"/>
        </w:rPr>
        <w:t>收件箱</w:t>
      </w:r>
      <w:r>
        <w:rPr>
          <w:rFonts w:hint="default"/>
          <w:sz w:val="28"/>
          <w:szCs w:val="28"/>
          <w:lang w:eastAsia="zh-CN"/>
        </w:rPr>
        <w:t>”；查找相关“</w:t>
      </w:r>
      <w:r>
        <w:rPr>
          <w:rFonts w:hint="default"/>
          <w:color w:val="0000FF"/>
          <w:sz w:val="28"/>
          <w:szCs w:val="28"/>
          <w:lang w:eastAsia="zh-CN"/>
        </w:rPr>
        <w:t>考试通知</w:t>
      </w:r>
      <w:r>
        <w:rPr>
          <w:rFonts w:hint="default"/>
          <w:sz w:val="28"/>
          <w:szCs w:val="28"/>
          <w:lang w:eastAsia="zh-CN"/>
        </w:rPr>
        <w:t>”，点击进入；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</w:pPr>
      <w:r>
        <w:drawing>
          <wp:inline distT="0" distB="0" distL="114300" distR="114300">
            <wp:extent cx="2446655" cy="5067935"/>
            <wp:effectExtent l="9525" t="9525" r="20320" b="27940"/>
            <wp:docPr id="12" name="图片 8" descr="C:\Users\Admin\Desktop\考试截图\4.p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C:\Users\Admin\Desktop\考试截图\4.png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50679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114300" distR="114300">
            <wp:extent cx="2456815" cy="5076825"/>
            <wp:effectExtent l="9525" t="9525" r="10160" b="19050"/>
            <wp:docPr id="13" name="图片 9" descr="C:\Users\Admin\Desktop\考试截图\14.pn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C:\Users\Admin\Desktop\考试截图\14.png14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5076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</w:pPr>
      <w: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点击考试按钮，阅读并同意考生承诺后</w:t>
      </w:r>
      <w:r>
        <w:rPr>
          <w:rFonts w:hint="eastAsia"/>
          <w:sz w:val="28"/>
          <w:szCs w:val="28"/>
          <w:lang w:val="en-US" w:eastAsia="zh-CN"/>
        </w:rPr>
        <w:t>进行打钩</w:t>
      </w:r>
      <w:r>
        <w:rPr>
          <w:sz w:val="28"/>
          <w:szCs w:val="28"/>
        </w:rPr>
        <w:t>，点击“</w:t>
      </w:r>
      <w:r>
        <w:rPr>
          <w:color w:val="0000FF"/>
          <w:sz w:val="28"/>
          <w:szCs w:val="28"/>
        </w:rPr>
        <w:t>开始考试</w:t>
      </w:r>
      <w:r>
        <w:rPr>
          <w:sz w:val="28"/>
          <w:szCs w:val="28"/>
        </w:rPr>
        <w:t>”；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1151890</wp:posOffset>
                </wp:positionV>
                <wp:extent cx="200660" cy="111125"/>
                <wp:effectExtent l="6350" t="6350" r="21590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1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3.55pt;margin-top:90.7pt;height:8.75pt;width:15.8pt;z-index:251659264;v-text-anchor:middle;mso-width-relative:page;mso-height-relative:page;" fillcolor="#FFFFFF [3212]" filled="t" stroked="t" coordsize="21600,21600" o:gfxdata="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EdU8NkAAAALAQAA&#10;DwAAAAAAAAABACAAAAAiAAAAZHJzL2Rvd25yZXYueG1sUEsBAhQAFAAAAAgAh07iQElhIwxRAgAA&#10;sAQAAA4AAAAAAAAAAQAgAAAAKAEAAGRycy9lMm9Eb2MueG1sUEsFBgAAAAAGAAYAWQEAAOsFAAAA&#10;AA=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1014730</wp:posOffset>
                </wp:positionV>
                <wp:extent cx="200660" cy="111125"/>
                <wp:effectExtent l="6350" t="6350" r="21590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9845" y="2325370"/>
                          <a:ext cx="200660" cy="11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2.35pt;margin-top:79.9pt;height:8.75pt;width:15.8pt;z-index:251658240;v-text-anchor:middle;mso-width-relative:page;mso-height-relative:page;" fillcolor="#FFFFFF [3212]" filled="t" stroked="t" coordsize="21600,21600" o:gfxdata="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QxGEnaAAAACwEAAA8AAAAAAAAAAQAgAAAAIgAAAGRycy9kb3ducmV2LnhtbFBLAQIUABQA&#10;AAAIAIdO4kDrOlklYAIAALwEAAAOAAAAAAAAAAEAIAAAACkBAABkcnMvZTJvRG9jLnhtbFBLBQYA&#10;AAAABgAGAFkBAAD7BQ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2490470" cy="5109210"/>
            <wp:effectExtent l="9525" t="9525" r="14605" b="24765"/>
            <wp:docPr id="15" name="图片 11" descr="C:\Users\Admin\Desktop\考试截图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 descr="C:\Users\Admin\Desktop\考试截图\5.png5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5109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114300" distR="114300">
            <wp:extent cx="2503805" cy="5128895"/>
            <wp:effectExtent l="12700" t="12700" r="23495" b="14605"/>
            <wp:docPr id="16" name="图片 12" descr="C:\Users\Admin\Desktop\考试截图\6.p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 descr="C:\Users\Admin\Desktop\考试截图\6.png6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5128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</w:pPr>
      <w: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>3.进行人脸识别，并根据系统口令完成“眨眼”等人像采集识别动作，识别成功后点击“‘确认”；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注意：请保证识别时光线充足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/>
          <w:lang w:eastAsia="zh-CN"/>
        </w:rPr>
      </w:pPr>
      <w:r>
        <w:rPr>
          <w:rFonts w:hint="default"/>
          <w:lang w:eastAsia="zh-CN"/>
        </w:rPr>
        <w:drawing>
          <wp:inline distT="0" distB="0" distL="114300" distR="114300">
            <wp:extent cx="2459355" cy="5039995"/>
            <wp:effectExtent l="9525" t="9525" r="26670" b="17780"/>
            <wp:docPr id="17" name="图片 17" descr="C:\Users\Admin\Desktop\考试截图\7.p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\Desktop\考试截图\7.png7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50399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eastAsia="zh-CN"/>
        </w:rPr>
        <w:t xml:space="preserve"> </w:t>
      </w:r>
      <w:r>
        <w:rPr>
          <w:rFonts w:hint="default"/>
          <w:lang w:eastAsia="zh-CN"/>
        </w:rPr>
        <w:drawing>
          <wp:inline distT="0" distB="0" distL="114300" distR="114300">
            <wp:extent cx="2477135" cy="5045710"/>
            <wp:effectExtent l="9525" t="9525" r="27940" b="12065"/>
            <wp:docPr id="18" name="图片 18" descr="C:\Users\Admin\Desktop\考试截图\8.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\Desktop\考试截图\8.png8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50457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/>
          <w:lang w:eastAsia="zh-CN"/>
        </w:rPr>
      </w:pPr>
      <w:r>
        <w:rPr>
          <w:rFonts w:hint="default"/>
          <w:lang w:eastAsia="zh-CN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/>
          <w:sz w:val="28"/>
          <w:szCs w:val="28"/>
          <w:lang w:eastAsia="zh-CN"/>
        </w:rPr>
      </w:pPr>
      <w:r>
        <w:rPr>
          <w:rFonts w:hint="default"/>
          <w:sz w:val="28"/>
          <w:szCs w:val="28"/>
          <w:lang w:eastAsia="zh-CN"/>
        </w:rPr>
        <w:t>开始答题并交卷：每题选择正确答案点击该选项即可，</w:t>
      </w:r>
      <w:r>
        <w:rPr>
          <w:rFonts w:hint="eastAsia"/>
          <w:sz w:val="28"/>
          <w:szCs w:val="28"/>
          <w:lang w:val="en-US" w:eastAsia="zh-CN"/>
        </w:rPr>
        <w:t>点击右下角“</w:t>
      </w:r>
      <w:r>
        <w:rPr>
          <w:rFonts w:hint="eastAsia"/>
          <w:color w:val="0000FF"/>
          <w:sz w:val="28"/>
          <w:szCs w:val="28"/>
          <w:lang w:val="en-US" w:eastAsia="zh-CN"/>
        </w:rPr>
        <w:t>下一题</w:t>
      </w:r>
      <w:r>
        <w:rPr>
          <w:rFonts w:hint="eastAsia"/>
          <w:sz w:val="28"/>
          <w:szCs w:val="28"/>
          <w:lang w:val="en-US" w:eastAsia="zh-CN"/>
        </w:rPr>
        <w:t>”继续作答；</w:t>
      </w:r>
      <w:r>
        <w:rPr>
          <w:rFonts w:hint="default"/>
          <w:sz w:val="28"/>
          <w:szCs w:val="28"/>
          <w:lang w:eastAsia="zh-CN"/>
        </w:rPr>
        <w:t>直到最后一题时系统会提示“已经是最后一题了”，可点击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default"/>
          <w:color w:val="0000FF"/>
          <w:sz w:val="28"/>
          <w:szCs w:val="28"/>
          <w:lang w:eastAsia="zh-CN"/>
        </w:rPr>
        <w:t>复查交卷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default"/>
          <w:sz w:val="28"/>
          <w:szCs w:val="28"/>
          <w:lang w:eastAsia="zh-CN"/>
        </w:rPr>
        <w:t>进行答题情况核查。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/>
          <w:sz w:val="28"/>
          <w:szCs w:val="28"/>
          <w:lang w:eastAsia="zh-CN"/>
        </w:rPr>
      </w:pPr>
      <w:r>
        <w:rPr>
          <w:rFonts w:hint="default"/>
          <w:sz w:val="28"/>
          <w:szCs w:val="28"/>
          <w:lang w:eastAsia="zh-CN"/>
        </w:rPr>
        <w:drawing>
          <wp:inline distT="0" distB="0" distL="114300" distR="114300">
            <wp:extent cx="2541905" cy="5189220"/>
            <wp:effectExtent l="9525" t="9525" r="20320" b="20955"/>
            <wp:docPr id="19" name="图片 19" descr="C:\Users\Admin\Desktop\考试截图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\Desktop\考试截图\9.png9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5189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8"/>
          <w:szCs w:val="28"/>
          <w:lang w:eastAsia="zh-CN"/>
        </w:rPr>
        <w:t xml:space="preserve"> </w:t>
      </w:r>
      <w:r>
        <w:rPr>
          <w:rFonts w:hint="default"/>
          <w:sz w:val="28"/>
          <w:szCs w:val="28"/>
          <w:lang w:eastAsia="zh-CN"/>
        </w:rPr>
        <w:drawing>
          <wp:inline distT="0" distB="0" distL="114300" distR="114300">
            <wp:extent cx="2544445" cy="5212715"/>
            <wp:effectExtent l="9525" t="9525" r="17780" b="16510"/>
            <wp:docPr id="20" name="图片 20" descr="C:\Users\Admin\Desktop\考试截图\10.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\Desktop\考试截图\10.png10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52127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/>
          <w:sz w:val="28"/>
          <w:szCs w:val="28"/>
          <w:lang w:eastAsia="zh-CN"/>
        </w:rPr>
      </w:pPr>
      <w:r>
        <w:rPr>
          <w:rFonts w:hint="default"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/>
          <w:sz w:val="28"/>
          <w:szCs w:val="28"/>
          <w:lang w:eastAsia="zh-CN"/>
        </w:rPr>
      </w:pPr>
      <w:r>
        <w:rPr>
          <w:rFonts w:hint="default"/>
          <w:sz w:val="28"/>
          <w:szCs w:val="28"/>
          <w:lang w:eastAsia="zh-CN"/>
        </w:rPr>
        <w:t>核查作答情况时，可修改选择答案；确认无误后，点击最上方的“</w:t>
      </w:r>
      <w:r>
        <w:rPr>
          <w:rFonts w:hint="default"/>
          <w:color w:val="0000FF"/>
          <w:sz w:val="28"/>
          <w:szCs w:val="28"/>
          <w:lang w:eastAsia="zh-CN"/>
        </w:rPr>
        <w:t>交卷</w:t>
      </w:r>
      <w:r>
        <w:rPr>
          <w:rFonts w:hint="default"/>
          <w:sz w:val="28"/>
          <w:szCs w:val="28"/>
          <w:lang w:eastAsia="zh-CN"/>
        </w:rPr>
        <w:t>”按钮，并确认提交。（若存在未作答题目，系统会提示，请注意核查！）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</w:pPr>
      <w:r>
        <w:drawing>
          <wp:inline distT="0" distB="0" distL="114300" distR="114300">
            <wp:extent cx="2378710" cy="4844415"/>
            <wp:effectExtent l="9525" t="9525" r="12065" b="22860"/>
            <wp:docPr id="22" name="图片 14" descr="C:\Users\Admin\Desktop\考试截图\11.pn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4" descr="C:\Users\Admin\Desktop\考试截图\11.png11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4844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114300" distR="114300">
            <wp:extent cx="2439670" cy="4867910"/>
            <wp:effectExtent l="9525" t="9525" r="27305" b="18415"/>
            <wp:docPr id="23" name="图片 15" descr="C:\Users\Admin\Desktop\考试截图\12.pn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5" descr="C:\Users\Admin\Desktop\考试截图\12.png12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4867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</w:pPr>
      <w: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成功交卷后，系统会提示“</w:t>
      </w:r>
      <w:r>
        <w:rPr>
          <w:color w:val="0000FF"/>
          <w:sz w:val="28"/>
          <w:szCs w:val="28"/>
        </w:rPr>
        <w:t>交卷成功</w:t>
      </w:r>
      <w:r>
        <w:rPr>
          <w:sz w:val="28"/>
          <w:szCs w:val="28"/>
        </w:rPr>
        <w:t>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/>
          <w:lang w:eastAsia="zh-CN"/>
        </w:rPr>
      </w:pPr>
      <w:r>
        <w:drawing>
          <wp:inline distT="0" distB="0" distL="114300" distR="114300">
            <wp:extent cx="3267075" cy="6663055"/>
            <wp:effectExtent l="9525" t="9525" r="19050" b="13970"/>
            <wp:docPr id="24" name="图片 16" descr="C:\Users\Admin\Desktop\考试截图\13.pn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6" descr="C:\Users\Admin\Desktop\考试截图\13.png13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6663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0B002"/>
    <w:multiLevelType w:val="singleLevel"/>
    <w:tmpl w:val="5ED0B00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ED0B040"/>
    <w:multiLevelType w:val="singleLevel"/>
    <w:tmpl w:val="5ED0B040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ED0BC46"/>
    <w:multiLevelType w:val="singleLevel"/>
    <w:tmpl w:val="5ED0BC46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ED0BC95"/>
    <w:multiLevelType w:val="singleLevel"/>
    <w:tmpl w:val="5ED0BC9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BD1C67"/>
    <w:rsid w:val="2E7B23C5"/>
    <w:rsid w:val="5BFBFBD8"/>
    <w:rsid w:val="5FE7C84D"/>
    <w:rsid w:val="69FED037"/>
    <w:rsid w:val="6AC234C5"/>
    <w:rsid w:val="6B76419A"/>
    <w:rsid w:val="7679163A"/>
    <w:rsid w:val="7CCF0C56"/>
    <w:rsid w:val="7EF78BAE"/>
    <w:rsid w:val="BF7BCB95"/>
    <w:rsid w:val="D7BD1C67"/>
    <w:rsid w:val="F537812A"/>
    <w:rsid w:val="F53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2020-05-30T21:21:00Z</dcterms:created>
  <dc:creator>js</dc:creator>
  <cp:lastModifiedBy>Victor</cp:lastModifiedBy>
  <dcterms:modified xsi:type="dcterms:W3CDTF">2020-09-17T08:34:43Z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